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988" w:rsidRDefault="007D4988" w:rsidP="007D4988">
      <w:pPr>
        <w:rPr>
          <w:b/>
          <w:sz w:val="28"/>
          <w:szCs w:val="28"/>
        </w:rPr>
      </w:pPr>
      <w:r w:rsidRPr="007D4988">
        <w:rPr>
          <w:b/>
          <w:sz w:val="28"/>
          <w:szCs w:val="28"/>
        </w:rPr>
        <w:t xml:space="preserve">Описание </w:t>
      </w:r>
      <w:r w:rsidRPr="007D4988">
        <w:rPr>
          <w:b/>
          <w:sz w:val="28"/>
          <w:szCs w:val="28"/>
          <w:lang w:val="en-US"/>
        </w:rPr>
        <w:t>Lucky</w:t>
      </w:r>
      <w:r w:rsidRPr="00142B45">
        <w:rPr>
          <w:b/>
          <w:sz w:val="28"/>
          <w:szCs w:val="28"/>
        </w:rPr>
        <w:t xml:space="preserve"> </w:t>
      </w:r>
      <w:r w:rsidR="00142B45" w:rsidRPr="00142B45">
        <w:rPr>
          <w:b/>
          <w:sz w:val="28"/>
          <w:szCs w:val="28"/>
        </w:rPr>
        <w:t>2</w:t>
      </w:r>
      <w:r w:rsidR="00142B45">
        <w:rPr>
          <w:b/>
          <w:sz w:val="28"/>
          <w:szCs w:val="28"/>
        </w:rPr>
        <w:t>.1</w:t>
      </w:r>
      <w:r w:rsidRPr="00142B45">
        <w:rPr>
          <w:b/>
          <w:sz w:val="28"/>
          <w:szCs w:val="28"/>
        </w:rPr>
        <w:t xml:space="preserve"> </w:t>
      </w:r>
    </w:p>
    <w:p w:rsidR="00142B45" w:rsidRPr="00142B45" w:rsidRDefault="00142B45" w:rsidP="00142B45">
      <w:pPr>
        <w:rPr>
          <w:sz w:val="24"/>
          <w:szCs w:val="24"/>
        </w:rPr>
      </w:pPr>
      <w:r w:rsidRPr="00142B45">
        <w:rPr>
          <w:sz w:val="24"/>
          <w:szCs w:val="24"/>
        </w:rPr>
        <w:t xml:space="preserve">Советник, из-за специфики используемых в нём индикаторов, чувствителен к торгуемой валюте и </w:t>
      </w:r>
      <w:proofErr w:type="spellStart"/>
      <w:r w:rsidRPr="00142B45">
        <w:rPr>
          <w:sz w:val="24"/>
          <w:szCs w:val="24"/>
        </w:rPr>
        <w:t>таймфрейму</w:t>
      </w:r>
      <w:proofErr w:type="spellEnd"/>
      <w:r w:rsidRPr="00142B45">
        <w:rPr>
          <w:sz w:val="24"/>
          <w:szCs w:val="24"/>
        </w:rPr>
        <w:t xml:space="preserve">. Т.е. он должен торговать по ОПРЕДЕЛЁННОЙ валютной паре и </w:t>
      </w:r>
      <w:proofErr w:type="gramStart"/>
      <w:r w:rsidRPr="00142B45">
        <w:rPr>
          <w:sz w:val="24"/>
          <w:szCs w:val="24"/>
        </w:rPr>
        <w:t>на</w:t>
      </w:r>
      <w:proofErr w:type="gramEnd"/>
      <w:r w:rsidRPr="00142B45">
        <w:rPr>
          <w:sz w:val="24"/>
          <w:szCs w:val="24"/>
        </w:rPr>
        <w:t xml:space="preserve"> ОПРЕДЕЛЁННОМ </w:t>
      </w:r>
      <w:proofErr w:type="spellStart"/>
      <w:r w:rsidRPr="00142B45">
        <w:rPr>
          <w:sz w:val="24"/>
          <w:szCs w:val="24"/>
        </w:rPr>
        <w:t>таймфрейме</w:t>
      </w:r>
      <w:proofErr w:type="spellEnd"/>
      <w:r w:rsidRPr="00142B45">
        <w:rPr>
          <w:sz w:val="24"/>
          <w:szCs w:val="24"/>
        </w:rPr>
        <w:t xml:space="preserve">. На тех, на которые он настроен.  С остальными параметрами, выставленными по умолчанию, советник также отлично работает на минутках с USDJPY, AUDUSD, USDCHF. На фунте и кроссах результаты хуже. Нужно подбирать другие параметры. Советник должен быть в работе постоянно, т.к. лучшие результаты достигаются без установления </w:t>
      </w:r>
      <w:proofErr w:type="spellStart"/>
      <w:r w:rsidRPr="00142B45">
        <w:rPr>
          <w:sz w:val="24"/>
          <w:szCs w:val="24"/>
        </w:rPr>
        <w:t>стоп-лосс</w:t>
      </w:r>
      <w:proofErr w:type="spellEnd"/>
      <w:r w:rsidRPr="00142B45">
        <w:rPr>
          <w:sz w:val="24"/>
          <w:szCs w:val="24"/>
        </w:rPr>
        <w:t xml:space="preserve"> и </w:t>
      </w:r>
      <w:proofErr w:type="spellStart"/>
      <w:r w:rsidRPr="00142B45">
        <w:rPr>
          <w:sz w:val="24"/>
          <w:szCs w:val="24"/>
        </w:rPr>
        <w:t>тейк-профит</w:t>
      </w:r>
      <w:proofErr w:type="spellEnd"/>
      <w:r w:rsidRPr="00142B45">
        <w:rPr>
          <w:sz w:val="24"/>
          <w:szCs w:val="24"/>
        </w:rPr>
        <w:t xml:space="preserve"> уровней. Однако</w:t>
      </w:r>
      <w:proofErr w:type="gramStart"/>
      <w:r w:rsidRPr="00142B45">
        <w:rPr>
          <w:sz w:val="24"/>
          <w:szCs w:val="24"/>
        </w:rPr>
        <w:t>,</w:t>
      </w:r>
      <w:proofErr w:type="gramEnd"/>
      <w:r w:rsidRPr="00142B45">
        <w:rPr>
          <w:sz w:val="24"/>
          <w:szCs w:val="24"/>
        </w:rPr>
        <w:t xml:space="preserve"> если у вас пропала связь с сервером, после включения советник "подхватит" выставленные ордера и продолжит работу. Но отсутствие </w:t>
      </w:r>
      <w:proofErr w:type="spellStart"/>
      <w:r w:rsidRPr="00142B45">
        <w:rPr>
          <w:sz w:val="24"/>
          <w:szCs w:val="24"/>
        </w:rPr>
        <w:t>стопов</w:t>
      </w:r>
      <w:proofErr w:type="spellEnd"/>
      <w:r w:rsidRPr="00142B45">
        <w:rPr>
          <w:sz w:val="24"/>
          <w:szCs w:val="24"/>
        </w:rPr>
        <w:t xml:space="preserve"> может привести, в отсутствие связи, к плачевным результатам. Для этого выставляйте параметр </w:t>
      </w:r>
      <w:proofErr w:type="spellStart"/>
      <w:r w:rsidRPr="00142B45">
        <w:rPr>
          <w:sz w:val="24"/>
          <w:szCs w:val="24"/>
        </w:rPr>
        <w:t>StopLoss</w:t>
      </w:r>
      <w:proofErr w:type="spellEnd"/>
      <w:r w:rsidRPr="00142B45">
        <w:rPr>
          <w:sz w:val="24"/>
          <w:szCs w:val="24"/>
        </w:rPr>
        <w:t xml:space="preserve"> </w:t>
      </w:r>
      <w:proofErr w:type="gramStart"/>
      <w:r w:rsidRPr="00142B45">
        <w:rPr>
          <w:sz w:val="24"/>
          <w:szCs w:val="24"/>
        </w:rPr>
        <w:t>побольше</w:t>
      </w:r>
      <w:proofErr w:type="gramEnd"/>
      <w:r w:rsidRPr="00142B45">
        <w:rPr>
          <w:sz w:val="24"/>
          <w:szCs w:val="24"/>
        </w:rPr>
        <w:t xml:space="preserve">, чтобы не мешал работе, но приемлемый, на случай потери связи. </w:t>
      </w:r>
    </w:p>
    <w:sectPr w:rsidR="00142B45" w:rsidRPr="00142B45" w:rsidSect="007D4988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D4988"/>
    <w:rsid w:val="00142B45"/>
    <w:rsid w:val="003246C9"/>
    <w:rsid w:val="007D4988"/>
    <w:rsid w:val="00AA1E25"/>
    <w:rsid w:val="00AA6725"/>
    <w:rsid w:val="00F52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7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131</Words>
  <Characters>748</Characters>
  <Application>Microsoft Office Word</Application>
  <DocSecurity>0</DocSecurity>
  <Lines>6</Lines>
  <Paragraphs>1</Paragraphs>
  <ScaleCrop>false</ScaleCrop>
  <Company>Home</Company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2010-12-07T12:00:00Z</dcterms:created>
  <dcterms:modified xsi:type="dcterms:W3CDTF">2011-02-20T13:26:00Z</dcterms:modified>
</cp:coreProperties>
</file>